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962"/>
        <w:gridCol w:w="992"/>
        <w:gridCol w:w="3969"/>
      </w:tblGrid>
      <w:tr w:rsidR="004B7537" w:rsidRPr="009146D3" w:rsidTr="001976F2">
        <w:tc>
          <w:tcPr>
            <w:tcW w:w="4962" w:type="dxa"/>
          </w:tcPr>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9146D3">
              <w:rPr>
                <w:rFonts w:ascii="Times New Roman" w:eastAsia="Times New Roman" w:hAnsi="Times New Roman" w:cs="Times New Roman"/>
                <w:sz w:val="24"/>
                <w:szCs w:val="26"/>
              </w:rPr>
              <w:t>Муниципальное учреждение</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9146D3">
              <w:rPr>
                <w:rFonts w:ascii="Times New Roman" w:eastAsia="Times New Roman" w:hAnsi="Times New Roman" w:cs="Times New Roman"/>
                <w:sz w:val="24"/>
                <w:szCs w:val="26"/>
              </w:rPr>
              <w:t>«Управление дошкольного образования</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9146D3">
              <w:rPr>
                <w:rFonts w:ascii="Times New Roman" w:eastAsia="Times New Roman" w:hAnsi="Times New Roman" w:cs="Times New Roman"/>
                <w:sz w:val="24"/>
                <w:szCs w:val="26"/>
              </w:rPr>
              <w:t>Гудермесского муниципального района»</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9146D3">
              <w:rPr>
                <w:rFonts w:ascii="Times New Roman" w:eastAsia="Times New Roman" w:hAnsi="Times New Roman" w:cs="Times New Roman"/>
                <w:sz w:val="24"/>
                <w:szCs w:val="26"/>
              </w:rPr>
              <w:t xml:space="preserve">Муниципальное бюджетное </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9146D3">
              <w:rPr>
                <w:rFonts w:ascii="Times New Roman" w:eastAsia="Times New Roman" w:hAnsi="Times New Roman" w:cs="Times New Roman"/>
                <w:sz w:val="24"/>
                <w:szCs w:val="26"/>
              </w:rPr>
              <w:t>дошкольное образовательное учреждение</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9146D3">
              <w:rPr>
                <w:rFonts w:ascii="Times New Roman" w:eastAsia="Times New Roman" w:hAnsi="Times New Roman" w:cs="Times New Roman"/>
                <w:sz w:val="24"/>
                <w:szCs w:val="26"/>
              </w:rPr>
              <w:t xml:space="preserve"> «Детский сад № 2 «Жовхар» с. Герзель-Аул Гудермесского муниципального района» (МБДОУ «Детский сад № 2 «Жовхар»)</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6"/>
              </w:rPr>
            </w:pPr>
          </w:p>
          <w:tbl>
            <w:tblPr>
              <w:tblW w:w="0" w:type="auto"/>
              <w:tblLook w:val="04A0" w:firstRow="1" w:lastRow="0" w:firstColumn="1" w:lastColumn="0" w:noHBand="0" w:noVBand="1"/>
            </w:tblPr>
            <w:tblGrid>
              <w:gridCol w:w="4731"/>
            </w:tblGrid>
            <w:tr w:rsidR="004B7537" w:rsidRPr="009146D3" w:rsidTr="001976F2">
              <w:tc>
                <w:tcPr>
                  <w:tcW w:w="4731" w:type="dxa"/>
                  <w:shd w:val="clear" w:color="auto" w:fill="auto"/>
                </w:tcPr>
                <w:p w:rsidR="004B7537" w:rsidRPr="00997699" w:rsidRDefault="004B7537" w:rsidP="001976F2">
                  <w:pPr>
                    <w:spacing w:after="0" w:line="240" w:lineRule="auto"/>
                    <w:jc w:val="both"/>
                    <w:textAlignment w:val="baseline"/>
                    <w:rPr>
                      <w:rFonts w:ascii="Times New Roman" w:eastAsia="Times New Roman" w:hAnsi="Times New Roman" w:cs="Times New Roman"/>
                      <w:color w:val="1E2120"/>
                      <w:sz w:val="24"/>
                      <w:szCs w:val="24"/>
                    </w:rPr>
                  </w:pPr>
                  <w:r w:rsidRPr="00997699">
                    <w:rPr>
                      <w:rFonts w:ascii="Times New Roman" w:eastAsia="Times New Roman" w:hAnsi="Times New Roman" w:cs="Times New Roman"/>
                      <w:color w:val="1E2120"/>
                      <w:sz w:val="24"/>
                      <w:szCs w:val="24"/>
                    </w:rPr>
                    <w:t> </w:t>
                  </w:r>
                </w:p>
                <w:p w:rsidR="004B7537" w:rsidRPr="00997699" w:rsidRDefault="004B7537" w:rsidP="001976F2">
                  <w:pPr>
                    <w:spacing w:after="0" w:line="392" w:lineRule="atLeast"/>
                    <w:jc w:val="both"/>
                    <w:textAlignment w:val="baseline"/>
                    <w:rPr>
                      <w:rFonts w:ascii="Times New Roman" w:eastAsia="Times New Roman" w:hAnsi="Times New Roman" w:cs="Times New Roman"/>
                      <w:color w:val="1E2120"/>
                      <w:sz w:val="24"/>
                      <w:szCs w:val="24"/>
                    </w:rPr>
                  </w:pPr>
                </w:p>
                <w:p w:rsidR="004B7537" w:rsidRPr="009146D3" w:rsidRDefault="004B7537" w:rsidP="001976F2">
                  <w:pPr>
                    <w:widowControl w:val="0"/>
                    <w:autoSpaceDE w:val="0"/>
                    <w:autoSpaceDN w:val="0"/>
                    <w:adjustRightInd w:val="0"/>
                    <w:spacing w:after="0" w:line="240" w:lineRule="auto"/>
                    <w:rPr>
                      <w:rFonts w:ascii="Times New Roman" w:eastAsia="Times New Roman" w:hAnsi="Times New Roman" w:cs="Times New Roman"/>
                      <w:color w:val="000000"/>
                      <w:sz w:val="24"/>
                      <w:szCs w:val="26"/>
                    </w:rPr>
                  </w:pPr>
                </w:p>
              </w:tc>
            </w:tr>
          </w:tbl>
          <w:p w:rsidR="004B7537" w:rsidRPr="009146D3" w:rsidRDefault="004B7537" w:rsidP="001976F2">
            <w:pPr>
              <w:widowControl w:val="0"/>
              <w:autoSpaceDE w:val="0"/>
              <w:autoSpaceDN w:val="0"/>
              <w:adjustRightInd w:val="0"/>
              <w:spacing w:after="0" w:line="240" w:lineRule="auto"/>
              <w:rPr>
                <w:rFonts w:ascii="Times New Roman" w:eastAsia="Times New Roman" w:hAnsi="Times New Roman" w:cs="Times New Roman"/>
                <w:color w:val="000000"/>
                <w:sz w:val="24"/>
                <w:szCs w:val="26"/>
              </w:rPr>
            </w:pPr>
          </w:p>
        </w:tc>
        <w:tc>
          <w:tcPr>
            <w:tcW w:w="992" w:type="dxa"/>
          </w:tcPr>
          <w:p w:rsidR="00AD78BD" w:rsidRDefault="00AD78BD" w:rsidP="001976F2">
            <w:pPr>
              <w:widowControl w:val="0"/>
              <w:autoSpaceDE w:val="0"/>
              <w:autoSpaceDN w:val="0"/>
              <w:adjustRightInd w:val="0"/>
              <w:spacing w:after="0" w:line="240" w:lineRule="auto"/>
              <w:rPr>
                <w:rFonts w:ascii="Times New Roman" w:eastAsia="Times New Roman" w:hAnsi="Times New Roman" w:cs="Times New Roman"/>
                <w:color w:val="000000"/>
                <w:sz w:val="24"/>
                <w:szCs w:val="26"/>
              </w:rPr>
            </w:pPr>
          </w:p>
          <w:p w:rsidR="00AD78BD" w:rsidRPr="00AD78BD" w:rsidRDefault="00AD78BD" w:rsidP="00AD78BD">
            <w:pPr>
              <w:rPr>
                <w:rFonts w:ascii="Times New Roman" w:eastAsia="Times New Roman" w:hAnsi="Times New Roman" w:cs="Times New Roman"/>
                <w:sz w:val="24"/>
                <w:szCs w:val="26"/>
              </w:rPr>
            </w:pPr>
          </w:p>
          <w:p w:rsidR="00AD78BD" w:rsidRPr="00AD78BD" w:rsidRDefault="00AD78BD" w:rsidP="00AD78BD">
            <w:pPr>
              <w:rPr>
                <w:rFonts w:ascii="Times New Roman" w:eastAsia="Times New Roman" w:hAnsi="Times New Roman" w:cs="Times New Roman"/>
                <w:sz w:val="24"/>
                <w:szCs w:val="26"/>
              </w:rPr>
            </w:pPr>
          </w:p>
          <w:p w:rsidR="00AD78BD" w:rsidRPr="00AD78BD" w:rsidRDefault="00AD78BD" w:rsidP="00AD78BD">
            <w:pPr>
              <w:rPr>
                <w:rFonts w:ascii="Times New Roman" w:eastAsia="Times New Roman" w:hAnsi="Times New Roman" w:cs="Times New Roman"/>
                <w:sz w:val="24"/>
                <w:szCs w:val="26"/>
              </w:rPr>
            </w:pPr>
          </w:p>
          <w:p w:rsidR="00AD78BD" w:rsidRPr="00AD78BD" w:rsidRDefault="00AD78BD" w:rsidP="00AD78BD">
            <w:pPr>
              <w:rPr>
                <w:rFonts w:ascii="Times New Roman" w:eastAsia="Times New Roman" w:hAnsi="Times New Roman" w:cs="Times New Roman"/>
                <w:sz w:val="24"/>
                <w:szCs w:val="26"/>
              </w:rPr>
            </w:pPr>
          </w:p>
          <w:p w:rsidR="00AD78BD" w:rsidRPr="00AD78BD" w:rsidRDefault="00AD78BD" w:rsidP="00AD78BD">
            <w:pPr>
              <w:rPr>
                <w:rFonts w:ascii="Times New Roman" w:eastAsia="Times New Roman" w:hAnsi="Times New Roman" w:cs="Times New Roman"/>
                <w:sz w:val="24"/>
                <w:szCs w:val="26"/>
              </w:rPr>
            </w:pPr>
          </w:p>
          <w:p w:rsidR="00AD78BD" w:rsidRPr="00AD78BD" w:rsidRDefault="00AD78BD" w:rsidP="00AD78BD">
            <w:pPr>
              <w:rPr>
                <w:rFonts w:ascii="Times New Roman" w:eastAsia="Times New Roman" w:hAnsi="Times New Roman" w:cs="Times New Roman"/>
                <w:sz w:val="24"/>
                <w:szCs w:val="26"/>
              </w:rPr>
            </w:pPr>
          </w:p>
          <w:p w:rsidR="004B7537" w:rsidRPr="00AD78BD" w:rsidRDefault="004B7537" w:rsidP="00AD78BD">
            <w:pPr>
              <w:rPr>
                <w:rFonts w:ascii="Times New Roman" w:eastAsia="Times New Roman" w:hAnsi="Times New Roman" w:cs="Times New Roman"/>
                <w:sz w:val="24"/>
                <w:szCs w:val="26"/>
              </w:rPr>
            </w:pPr>
          </w:p>
        </w:tc>
        <w:tc>
          <w:tcPr>
            <w:tcW w:w="3969" w:type="dxa"/>
            <w:hideMark/>
          </w:tcPr>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6"/>
              </w:rPr>
            </w:pPr>
            <w:r w:rsidRPr="009146D3">
              <w:rPr>
                <w:rFonts w:ascii="Times New Roman" w:eastAsia="Times New Roman" w:hAnsi="Times New Roman" w:cs="Times New Roman"/>
                <w:color w:val="000000"/>
                <w:sz w:val="24"/>
                <w:szCs w:val="26"/>
              </w:rPr>
              <w:t>УТВЕРЖДЕНО</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6"/>
              </w:rPr>
            </w:pPr>
            <w:r w:rsidRPr="009146D3">
              <w:rPr>
                <w:rFonts w:ascii="Times New Roman" w:eastAsia="Times New Roman" w:hAnsi="Times New Roman" w:cs="Times New Roman"/>
                <w:color w:val="000000"/>
                <w:sz w:val="24"/>
                <w:szCs w:val="26"/>
              </w:rPr>
              <w:t>приказом МБДОУ</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6"/>
              </w:rPr>
            </w:pPr>
            <w:r w:rsidRPr="009146D3">
              <w:rPr>
                <w:rFonts w:ascii="Times New Roman" w:eastAsia="Times New Roman" w:hAnsi="Times New Roman" w:cs="Times New Roman"/>
                <w:color w:val="000000"/>
                <w:sz w:val="24"/>
                <w:szCs w:val="26"/>
              </w:rPr>
              <w:t>«Детский сад № 2 «Жовхар»</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6"/>
              </w:rPr>
            </w:pPr>
            <w:r w:rsidRPr="009146D3">
              <w:rPr>
                <w:rFonts w:ascii="Times New Roman" w:eastAsia="Times New Roman" w:hAnsi="Times New Roman" w:cs="Times New Roman"/>
                <w:color w:val="000000"/>
                <w:sz w:val="24"/>
                <w:szCs w:val="26"/>
              </w:rPr>
              <w:t xml:space="preserve">от </w:t>
            </w:r>
            <w:r>
              <w:rPr>
                <w:rFonts w:ascii="Times New Roman" w:eastAsia="Times New Roman" w:hAnsi="Times New Roman" w:cs="Times New Roman"/>
                <w:color w:val="000000"/>
                <w:sz w:val="24"/>
                <w:szCs w:val="26"/>
              </w:rPr>
              <w:t>16</w:t>
            </w:r>
            <w:r w:rsidRPr="009146D3">
              <w:rPr>
                <w:rFonts w:ascii="Times New Roman" w:eastAsia="Times New Roman" w:hAnsi="Times New Roman" w:cs="Times New Roman"/>
                <w:color w:val="000000"/>
                <w:sz w:val="24"/>
                <w:szCs w:val="26"/>
              </w:rPr>
              <w:t xml:space="preserve"> </w:t>
            </w:r>
            <w:r>
              <w:rPr>
                <w:rFonts w:ascii="Times New Roman" w:eastAsia="Times New Roman" w:hAnsi="Times New Roman" w:cs="Times New Roman"/>
                <w:color w:val="000000"/>
                <w:sz w:val="24"/>
                <w:szCs w:val="26"/>
              </w:rPr>
              <w:t>марта 2023</w:t>
            </w:r>
            <w:r w:rsidRPr="009146D3">
              <w:rPr>
                <w:rFonts w:ascii="Times New Roman" w:eastAsia="Times New Roman" w:hAnsi="Times New Roman" w:cs="Times New Roman"/>
                <w:color w:val="000000"/>
                <w:sz w:val="24"/>
                <w:szCs w:val="26"/>
              </w:rPr>
              <w:t xml:space="preserve"> г. № </w:t>
            </w:r>
            <w:r>
              <w:rPr>
                <w:rFonts w:ascii="Times New Roman" w:eastAsia="Times New Roman" w:hAnsi="Times New Roman" w:cs="Times New Roman"/>
                <w:color w:val="000000"/>
                <w:sz w:val="24"/>
                <w:szCs w:val="26"/>
              </w:rPr>
              <w:t>30-ОД</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6"/>
              </w:rPr>
            </w:pPr>
          </w:p>
          <w:p w:rsidR="00AD78BD" w:rsidRPr="00AD78BD" w:rsidRDefault="00AD78BD" w:rsidP="00AD78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D78BD" w:rsidRPr="00AD78BD" w:rsidRDefault="00AD78BD" w:rsidP="00AD78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78BD">
              <w:rPr>
                <w:rFonts w:ascii="Times New Roman" w:eastAsia="Times New Roman" w:hAnsi="Times New Roman" w:cs="Times New Roman"/>
                <w:sz w:val="24"/>
                <w:szCs w:val="24"/>
                <w:lang w:eastAsia="ru-RU"/>
              </w:rPr>
              <w:t>ПРИНЯТО</w:t>
            </w:r>
          </w:p>
          <w:p w:rsidR="00AD78BD" w:rsidRPr="00AD78BD" w:rsidRDefault="00AD78BD" w:rsidP="00AD78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78BD">
              <w:rPr>
                <w:rFonts w:ascii="Times New Roman" w:eastAsia="Times New Roman" w:hAnsi="Times New Roman" w:cs="Times New Roman"/>
                <w:sz w:val="24"/>
                <w:szCs w:val="24"/>
                <w:lang w:eastAsia="ru-RU"/>
              </w:rPr>
              <w:t>На общем внеочередном</w:t>
            </w:r>
          </w:p>
          <w:p w:rsidR="00AD78BD" w:rsidRPr="00AD78BD" w:rsidRDefault="00AD78BD" w:rsidP="00AD78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78BD">
              <w:rPr>
                <w:rFonts w:ascii="Times New Roman" w:eastAsia="Times New Roman" w:hAnsi="Times New Roman" w:cs="Times New Roman"/>
                <w:sz w:val="24"/>
                <w:szCs w:val="24"/>
                <w:lang w:eastAsia="ru-RU"/>
              </w:rPr>
              <w:t>собрании коллектива</w:t>
            </w:r>
          </w:p>
          <w:p w:rsidR="00AD78BD" w:rsidRPr="00AD78BD" w:rsidRDefault="00AD78BD" w:rsidP="00AD78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78BD">
              <w:rPr>
                <w:rFonts w:ascii="Times New Roman" w:eastAsia="Times New Roman" w:hAnsi="Times New Roman" w:cs="Times New Roman"/>
                <w:sz w:val="24"/>
                <w:szCs w:val="24"/>
                <w:lang w:eastAsia="ru-RU"/>
              </w:rPr>
              <w:t>МБДОУ «Детский сад № 2 «Жовхар»</w:t>
            </w:r>
          </w:p>
          <w:p w:rsidR="00AD78BD" w:rsidRPr="00AD78BD" w:rsidRDefault="00AD78BD" w:rsidP="00AD78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78BD">
              <w:rPr>
                <w:rFonts w:ascii="Times New Roman" w:eastAsia="Times New Roman" w:hAnsi="Times New Roman" w:cs="Times New Roman"/>
                <w:sz w:val="24"/>
                <w:szCs w:val="24"/>
                <w:lang w:eastAsia="ru-RU"/>
              </w:rPr>
              <w:t>(протокол от 17.03.2023 № 02)</w:t>
            </w:r>
          </w:p>
          <w:p w:rsidR="004B7537" w:rsidRPr="009146D3"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6"/>
              </w:rPr>
            </w:pPr>
          </w:p>
          <w:p w:rsidR="004B7537"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6"/>
              </w:rPr>
            </w:pPr>
          </w:p>
          <w:p w:rsidR="004B7537" w:rsidRDefault="004B7537" w:rsidP="001976F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6"/>
              </w:rPr>
            </w:pPr>
          </w:p>
          <w:p w:rsidR="004B7537" w:rsidRPr="009146D3" w:rsidRDefault="004B7537" w:rsidP="001976F2">
            <w:pPr>
              <w:widowControl w:val="0"/>
              <w:tabs>
                <w:tab w:val="left" w:pos="392"/>
              </w:tabs>
              <w:autoSpaceDE w:val="0"/>
              <w:autoSpaceDN w:val="0"/>
              <w:adjustRightInd w:val="0"/>
              <w:spacing w:after="0" w:line="240" w:lineRule="auto"/>
              <w:rPr>
                <w:rFonts w:ascii="Times New Roman" w:eastAsia="Times New Roman" w:hAnsi="Times New Roman" w:cs="Times New Roman"/>
                <w:color w:val="000000"/>
                <w:sz w:val="24"/>
                <w:szCs w:val="26"/>
              </w:rPr>
            </w:pPr>
          </w:p>
        </w:tc>
      </w:tr>
    </w:tbl>
    <w:p w:rsidR="004B7537" w:rsidRPr="00286B89" w:rsidRDefault="004B7537" w:rsidP="00AD78BD">
      <w:pPr>
        <w:pBdr>
          <w:top w:val="single" w:sz="6" w:space="1" w:color="auto"/>
        </w:pBdr>
        <w:spacing w:after="134" w:line="240" w:lineRule="auto"/>
        <w:rPr>
          <w:rFonts w:ascii="Times New Roman" w:eastAsia="Times New Roman" w:hAnsi="Times New Roman" w:cs="Times New Roman"/>
          <w:vanish/>
          <w:sz w:val="24"/>
          <w:szCs w:val="24"/>
        </w:rPr>
      </w:pPr>
      <w:r w:rsidRPr="00286B89">
        <w:rPr>
          <w:rFonts w:ascii="Times New Roman" w:eastAsia="Times New Roman" w:hAnsi="Times New Roman" w:cs="Times New Roman"/>
          <w:vanish/>
          <w:sz w:val="24"/>
          <w:szCs w:val="24"/>
        </w:rPr>
        <w:t>Конец формы</w:t>
      </w:r>
    </w:p>
    <w:p w:rsidR="00A7076C" w:rsidRPr="00A7076C" w:rsidRDefault="00A7076C" w:rsidP="00616C74">
      <w:pPr>
        <w:spacing w:after="0" w:line="240" w:lineRule="auto"/>
        <w:jc w:val="center"/>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Положение</w:t>
      </w:r>
    </w:p>
    <w:p w:rsidR="00616C74" w:rsidRPr="00616C74" w:rsidRDefault="00A7076C" w:rsidP="00616C74">
      <w:pPr>
        <w:spacing w:after="0" w:line="240" w:lineRule="auto"/>
        <w:jc w:val="center"/>
        <w:rPr>
          <w:rFonts w:ascii="Times New Roman" w:eastAsia="Calibri" w:hAnsi="Times New Roman" w:cs="Times New Roman"/>
          <w:sz w:val="24"/>
          <w:szCs w:val="24"/>
        </w:rPr>
      </w:pPr>
      <w:r w:rsidRPr="00A7076C">
        <w:rPr>
          <w:rFonts w:ascii="Times New Roman" w:eastAsia="Times New Roman" w:hAnsi="Times New Roman" w:cs="Times New Roman"/>
          <w:sz w:val="24"/>
          <w:szCs w:val="24"/>
          <w:lang w:eastAsia="ru-RU"/>
        </w:rPr>
        <w:t>о платных дополнительных образовательных услугах</w:t>
      </w:r>
      <w:r w:rsidR="00616C74">
        <w:rPr>
          <w:rFonts w:ascii="Times New Roman" w:eastAsia="Times New Roman" w:hAnsi="Times New Roman" w:cs="Times New Roman"/>
          <w:sz w:val="24"/>
          <w:szCs w:val="24"/>
          <w:lang w:eastAsia="ru-RU"/>
        </w:rPr>
        <w:t xml:space="preserve"> </w:t>
      </w:r>
      <w:r w:rsidR="00616C74" w:rsidRPr="00616C74">
        <w:rPr>
          <w:rFonts w:ascii="Times New Roman" w:eastAsia="Calibri" w:hAnsi="Times New Roman" w:cs="Times New Roman"/>
          <w:sz w:val="24"/>
          <w:szCs w:val="24"/>
        </w:rPr>
        <w:t>муниципального бюджетного</w:t>
      </w:r>
    </w:p>
    <w:p w:rsidR="00616C74" w:rsidRPr="00616C74" w:rsidRDefault="00616C74" w:rsidP="00616C74">
      <w:pPr>
        <w:spacing w:after="0" w:line="240" w:lineRule="auto"/>
        <w:jc w:val="center"/>
        <w:rPr>
          <w:rFonts w:ascii="Times New Roman" w:eastAsia="Calibri" w:hAnsi="Times New Roman" w:cs="Times New Roman"/>
          <w:sz w:val="24"/>
          <w:szCs w:val="24"/>
        </w:rPr>
      </w:pPr>
      <w:r w:rsidRPr="00616C74">
        <w:rPr>
          <w:rFonts w:ascii="Times New Roman" w:eastAsia="Calibri" w:hAnsi="Times New Roman" w:cs="Times New Roman"/>
          <w:sz w:val="24"/>
          <w:szCs w:val="24"/>
        </w:rPr>
        <w:t>дошкольного образовательного учреждения</w:t>
      </w:r>
    </w:p>
    <w:p w:rsidR="00616C74" w:rsidRPr="00616C74" w:rsidRDefault="00616C74" w:rsidP="00616C74">
      <w:pPr>
        <w:spacing w:after="0" w:line="240" w:lineRule="auto"/>
        <w:jc w:val="center"/>
        <w:rPr>
          <w:rFonts w:ascii="Times New Roman" w:eastAsia="Times New Roman" w:hAnsi="Times New Roman" w:cs="Times New Roman"/>
          <w:bCs/>
          <w:color w:val="000000"/>
          <w:sz w:val="24"/>
          <w:szCs w:val="24"/>
        </w:rPr>
      </w:pPr>
      <w:r w:rsidRPr="00616C74">
        <w:rPr>
          <w:rFonts w:ascii="Times New Roman" w:eastAsia="Calibri" w:hAnsi="Times New Roman" w:cs="Times New Roman"/>
          <w:sz w:val="24"/>
          <w:szCs w:val="24"/>
        </w:rPr>
        <w:t xml:space="preserve">«Детский сад № </w:t>
      </w:r>
      <w:r w:rsidRPr="00616C74">
        <w:rPr>
          <w:rFonts w:ascii="Times New Roman" w:eastAsia="Times New Roman" w:hAnsi="Times New Roman" w:cs="Times New Roman"/>
          <w:bCs/>
          <w:color w:val="000000"/>
          <w:sz w:val="24"/>
          <w:szCs w:val="24"/>
          <w:shd w:val="clear" w:color="auto" w:fill="FFFFFF"/>
          <w:lang w:eastAsia="ru-RU"/>
        </w:rPr>
        <w:t>2 «Жовхар» с. Герзель-Аул</w:t>
      </w:r>
    </w:p>
    <w:p w:rsidR="00616C74" w:rsidRPr="00616C74" w:rsidRDefault="00616C74" w:rsidP="00616C74">
      <w:pPr>
        <w:spacing w:after="0" w:line="240" w:lineRule="auto"/>
        <w:jc w:val="center"/>
        <w:rPr>
          <w:rFonts w:ascii="Times New Roman" w:eastAsia="Calibri" w:hAnsi="Times New Roman" w:cs="Times New Roman"/>
          <w:sz w:val="24"/>
          <w:szCs w:val="24"/>
        </w:rPr>
      </w:pPr>
      <w:r w:rsidRPr="00616C74">
        <w:rPr>
          <w:rFonts w:ascii="Times New Roman" w:eastAsia="Times New Roman" w:hAnsi="Times New Roman" w:cs="Times New Roman"/>
          <w:bCs/>
          <w:color w:val="000000"/>
          <w:sz w:val="24"/>
          <w:szCs w:val="24"/>
        </w:rPr>
        <w:t>Гудермесского муниципального района»</w:t>
      </w:r>
    </w:p>
    <w:p w:rsidR="00616C74" w:rsidRPr="00616C74" w:rsidRDefault="00616C74" w:rsidP="00616C7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16C74" w:rsidRPr="00616C74" w:rsidRDefault="00616C74" w:rsidP="00616C74">
      <w:pPr>
        <w:spacing w:line="240" w:lineRule="auto"/>
        <w:jc w:val="center"/>
        <w:rPr>
          <w:rFonts w:ascii="Times New Roman" w:eastAsia="Calibri" w:hAnsi="Times New Roman" w:cs="Times New Roman"/>
          <w:color w:val="000000"/>
          <w:sz w:val="24"/>
          <w:szCs w:val="24"/>
        </w:rPr>
      </w:pPr>
      <w:r w:rsidRPr="00616C74">
        <w:rPr>
          <w:rFonts w:ascii="Times New Roman" w:eastAsia="Calibri" w:hAnsi="Times New Roman" w:cs="Times New Roman"/>
          <w:color w:val="000000"/>
          <w:sz w:val="24"/>
          <w:szCs w:val="24"/>
        </w:rPr>
        <w:t xml:space="preserve">с. Герзель-Аул </w:t>
      </w:r>
    </w:p>
    <w:p w:rsidR="00616C74" w:rsidRPr="00616C74" w:rsidRDefault="00616C74" w:rsidP="00616C74">
      <w:pPr>
        <w:spacing w:line="240" w:lineRule="auto"/>
        <w:ind w:left="3828"/>
        <w:rPr>
          <w:rFonts w:ascii="Times New Roman" w:eastAsia="Calibri" w:hAnsi="Times New Roman" w:cs="Times New Roman"/>
          <w:color w:val="000000"/>
          <w:sz w:val="24"/>
          <w:szCs w:val="24"/>
        </w:rPr>
      </w:pPr>
      <w:r w:rsidRPr="00616C74">
        <w:rPr>
          <w:rFonts w:ascii="Times New Roman" w:eastAsia="Calibri" w:hAnsi="Times New Roman" w:cs="Times New Roman"/>
          <w:color w:val="000000"/>
          <w:sz w:val="24"/>
          <w:szCs w:val="24"/>
        </w:rPr>
        <w:t xml:space="preserve">   1.Общие положения</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1.1. Настоящее Положение о платных дополнительных образовательных услугах разработано в соответствии с Постановлением Правительства Российской Федерации от 15 сентября 2020 года №1441 «Об утверждении Правил оказания платных образовательных услуг, Федеральным законом от 29.12.2012 № 273-Ф3 «Об образовании в Российской Федерации» с изменениями от 24 июня 2023 года, с законом «О защите прав потребителей» (в редакции Федерального закона от 9 января 1996 года №2-ФЗ) с изменениями на 5 декабря 2022 года и Уставом организации, осуществляющей образовательную деятельность.</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 xml:space="preserve">1.2. Данное Положение регламентирует информацию о платных дополнительных образовательных услугах в </w:t>
      </w:r>
      <w:proofErr w:type="spellStart"/>
      <w:r w:rsidR="002E7B50">
        <w:rPr>
          <w:rFonts w:ascii="Times New Roman" w:eastAsia="Times New Roman" w:hAnsi="Times New Roman" w:cs="Times New Roman"/>
          <w:sz w:val="24"/>
          <w:szCs w:val="24"/>
          <w:lang w:eastAsia="ru-RU"/>
        </w:rPr>
        <w:t>доу</w:t>
      </w:r>
      <w:proofErr w:type="spellEnd"/>
      <w:r w:rsidRPr="00A7076C">
        <w:rPr>
          <w:rFonts w:ascii="Times New Roman" w:eastAsia="Times New Roman" w:hAnsi="Times New Roman" w:cs="Times New Roman"/>
          <w:sz w:val="24"/>
          <w:szCs w:val="24"/>
          <w:lang w:eastAsia="ru-RU"/>
        </w:rPr>
        <w:t>, порядок заключения договоров, устанавливает классификацию платных образовательных услуг, а также определяет ответственность исполнителя и заказчика.</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1.3. Понятия, испо</w:t>
      </w:r>
      <w:r>
        <w:rPr>
          <w:rFonts w:ascii="Times New Roman" w:eastAsia="Times New Roman" w:hAnsi="Times New Roman" w:cs="Times New Roman"/>
          <w:sz w:val="24"/>
          <w:szCs w:val="24"/>
          <w:lang w:eastAsia="ru-RU"/>
        </w:rPr>
        <w:t>льзуемые в настоящем Положении: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w:t>
      </w:r>
      <w:r w:rsidRPr="00A7076C">
        <w:rPr>
          <w:rFonts w:ascii="Times New Roman" w:eastAsia="Times New Roman" w:hAnsi="Times New Roman" w:cs="Times New Roman"/>
          <w:sz w:val="24"/>
          <w:szCs w:val="24"/>
          <w:lang w:eastAsia="ru-RU"/>
        </w:rPr>
        <w:lastRenderedPageBreak/>
        <w:t>договора, в том числе оказания их не в полном объеме, предусмотренном образовательными программами (частью образовательной программы);</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1.4. Настоящее Положение о платных дополнительных образовательных услугах определяет порядок оказания платных образовательных услуг в образовательной организации, регулирует отношения, возникающие между потребителем и исполнителем при оказании платных услуг в образовательной организации.</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1.5. В данном Положении установлены порядок заключения договоров, ответственность исполнителя и заказчика платных образовательных услуг.</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1.6. Платные дополнительные образовательные услуги предоставляются с целью всестороннего удовлетворения образовательных потребностей граждан за рамками государственных образовательных стандартов и не предусмотренные установленным муниципальным заданием.</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 xml:space="preserve">1.7. Платные образовательные услуги оказываются на принципах добровольности, доступности, </w:t>
      </w:r>
      <w:proofErr w:type="spellStart"/>
      <w:r w:rsidR="00A7076C" w:rsidRPr="00A7076C">
        <w:rPr>
          <w:rFonts w:ascii="Times New Roman" w:eastAsia="Times New Roman" w:hAnsi="Times New Roman" w:cs="Times New Roman"/>
          <w:sz w:val="24"/>
          <w:szCs w:val="24"/>
          <w:lang w:eastAsia="ru-RU"/>
        </w:rPr>
        <w:t>планируемости</w:t>
      </w:r>
      <w:proofErr w:type="spellEnd"/>
      <w:r w:rsidR="00A7076C" w:rsidRPr="00A7076C">
        <w:rPr>
          <w:rFonts w:ascii="Times New Roman" w:eastAsia="Times New Roman" w:hAnsi="Times New Roman" w:cs="Times New Roman"/>
          <w:sz w:val="24"/>
          <w:szCs w:val="24"/>
          <w:lang w:eastAsia="ru-RU"/>
        </w:rPr>
        <w:t xml:space="preserve">, </w:t>
      </w:r>
      <w:proofErr w:type="spellStart"/>
      <w:r w:rsidR="00A7076C" w:rsidRPr="00A7076C">
        <w:rPr>
          <w:rFonts w:ascii="Times New Roman" w:eastAsia="Times New Roman" w:hAnsi="Times New Roman" w:cs="Times New Roman"/>
          <w:sz w:val="24"/>
          <w:szCs w:val="24"/>
          <w:lang w:eastAsia="ru-RU"/>
        </w:rPr>
        <w:t>нормированности</w:t>
      </w:r>
      <w:proofErr w:type="spellEnd"/>
      <w:r w:rsidR="00A7076C" w:rsidRPr="00A7076C">
        <w:rPr>
          <w:rFonts w:ascii="Times New Roman" w:eastAsia="Times New Roman" w:hAnsi="Times New Roman" w:cs="Times New Roman"/>
          <w:sz w:val="24"/>
          <w:szCs w:val="24"/>
          <w:lang w:eastAsia="ru-RU"/>
        </w:rPr>
        <w:t>, контролируемости, отраслевой направленности.</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1.8.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1.9.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1.10.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1.11.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1.12.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1.13.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133 положения поштучно и пакетом. Дата обновления: 28.07.2023 г.</w:t>
      </w:r>
    </w:p>
    <w:p w:rsidR="00616C74" w:rsidRDefault="00616C74" w:rsidP="00A7076C">
      <w:pPr>
        <w:spacing w:after="0" w:line="240" w:lineRule="auto"/>
        <w:rPr>
          <w:rFonts w:ascii="Times New Roman" w:eastAsia="Times New Roman" w:hAnsi="Times New Roman" w:cs="Times New Roman"/>
          <w:sz w:val="24"/>
          <w:szCs w:val="24"/>
          <w:lang w:eastAsia="ru-RU"/>
        </w:rPr>
      </w:pPr>
    </w:p>
    <w:p w:rsidR="00A7076C" w:rsidRPr="00A7076C" w:rsidRDefault="00A7076C" w:rsidP="00616C74">
      <w:pPr>
        <w:spacing w:after="0" w:line="240" w:lineRule="auto"/>
        <w:jc w:val="center"/>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2. Информация о платных образовательных услугах, порядок заключения договоров</w:t>
      </w:r>
    </w:p>
    <w:p w:rsidR="00616C74" w:rsidRDefault="00616C74" w:rsidP="00A7076C">
      <w:pPr>
        <w:spacing w:after="0" w:line="240" w:lineRule="auto"/>
        <w:rPr>
          <w:rFonts w:ascii="Times New Roman" w:eastAsia="Times New Roman" w:hAnsi="Times New Roman" w:cs="Times New Roman"/>
          <w:sz w:val="24"/>
          <w:szCs w:val="24"/>
          <w:lang w:eastAsia="ru-RU"/>
        </w:rPr>
      </w:pP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организации, осуществляющей образовательную деятельность.</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2.4. Договор заключается в простой письменной форме</w:t>
      </w:r>
      <w:r>
        <w:rPr>
          <w:rFonts w:ascii="Times New Roman" w:eastAsia="Times New Roman" w:hAnsi="Times New Roman" w:cs="Times New Roman"/>
          <w:sz w:val="24"/>
          <w:szCs w:val="24"/>
          <w:lang w:eastAsia="ru-RU"/>
        </w:rPr>
        <w:t xml:space="preserve"> и содержит следующие сведения: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 xml:space="preserve">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w:t>
      </w:r>
      <w:bookmarkStart w:id="0" w:name="_GoBack"/>
      <w:bookmarkEnd w:id="0"/>
      <w:r w:rsidR="00750317" w:rsidRPr="00A7076C">
        <w:rPr>
          <w:rFonts w:ascii="Times New Roman" w:eastAsia="Times New Roman" w:hAnsi="Times New Roman" w:cs="Times New Roman"/>
          <w:sz w:val="24"/>
          <w:szCs w:val="24"/>
          <w:lang w:eastAsia="ru-RU"/>
        </w:rPr>
        <w:t>предпринимателя;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место нахождения или место жительства исполнителя;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наименование или фамилия, имя, отчество (при наличии) заказчика, телефон (при наличии) заказчика и (или) законного представителя обучающегося;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место нахождения или место жительства заказчика и (или) законного представителя обучающегося;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права, обязанности и ответственность исполнителя, заказчика и обучающегося;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полная стоимость образовательных услуг, порядок их оплаты;</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форма обучения;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сроки освоения образовательной программы или части образовательной программы по договору (продолжительность обучения по договору);</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порядок изменения и расторжения договора;</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другие необходимые сведения, связанные со спецификой оказываемых платных образовательных услуг.</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2.6.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A7076C" w:rsidRPr="00A7076C" w:rsidRDefault="00616C74" w:rsidP="00A707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00A7076C" w:rsidRPr="00A7076C">
        <w:rPr>
          <w:rFonts w:ascii="Times New Roman" w:eastAsia="Times New Roman" w:hAnsi="Times New Roman" w:cs="Times New Roman"/>
          <w:sz w:val="24"/>
          <w:szCs w:val="24"/>
          <w:lang w:eastAsia="ru-RU"/>
        </w:rPr>
        <w:t xml:space="preserve">2.8. Для оказания платных образовательных услуг </w:t>
      </w:r>
      <w:r>
        <w:rPr>
          <w:rFonts w:ascii="Times New Roman" w:eastAsia="Times New Roman" w:hAnsi="Times New Roman" w:cs="Times New Roman"/>
          <w:sz w:val="24"/>
          <w:szCs w:val="24"/>
          <w:lang w:eastAsia="ru-RU"/>
        </w:rPr>
        <w:t xml:space="preserve">ДОУ </w:t>
      </w:r>
      <w:r w:rsidR="00A7076C" w:rsidRPr="00A7076C">
        <w:rPr>
          <w:rFonts w:ascii="Times New Roman" w:eastAsia="Times New Roman" w:hAnsi="Times New Roman" w:cs="Times New Roman"/>
          <w:sz w:val="24"/>
          <w:szCs w:val="24"/>
          <w:lang w:eastAsia="ru-RU"/>
        </w:rPr>
        <w:t>создает сле</w:t>
      </w:r>
      <w:r>
        <w:rPr>
          <w:rFonts w:ascii="Times New Roman" w:eastAsia="Times New Roman" w:hAnsi="Times New Roman" w:cs="Times New Roman"/>
          <w:sz w:val="24"/>
          <w:szCs w:val="24"/>
          <w:lang w:eastAsia="ru-RU"/>
        </w:rPr>
        <w:t>дующие необходимые условия: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соответствие действующим санитарным правилам и нормам (СанПиН);</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соответствие требованиям по охране и безопасности здоровья потребителей услуг;</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качественное кадровое обеспечение;</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необходимое учебно-методическое и техническое обеспечение.</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2.9. Ответственные за организацию платной услуги проводят подготовительную</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 xml:space="preserve">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Рабочий план подготовительного этапа согласуется с администрацией </w:t>
      </w:r>
      <w:r w:rsidR="002E7B50">
        <w:rPr>
          <w:rFonts w:ascii="Times New Roman" w:eastAsia="Times New Roman" w:hAnsi="Times New Roman" w:cs="Times New Roman"/>
          <w:sz w:val="24"/>
          <w:szCs w:val="24"/>
          <w:lang w:eastAsia="ru-RU"/>
        </w:rPr>
        <w:t>ДОУ</w:t>
      </w:r>
      <w:r w:rsidRPr="00A7076C">
        <w:rPr>
          <w:rFonts w:ascii="Times New Roman" w:eastAsia="Times New Roman" w:hAnsi="Times New Roman" w:cs="Times New Roman"/>
          <w:sz w:val="24"/>
          <w:szCs w:val="24"/>
          <w:lang w:eastAsia="ru-RU"/>
        </w:rPr>
        <w:t>.</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 xml:space="preserve">2.10. В рекламную деятельность обязательно включается доведение до заказчика (в том числе путем размещения на информационных стендах в </w:t>
      </w:r>
      <w:r>
        <w:rPr>
          <w:rFonts w:ascii="Times New Roman" w:eastAsia="Times New Roman" w:hAnsi="Times New Roman" w:cs="Times New Roman"/>
          <w:sz w:val="24"/>
          <w:szCs w:val="24"/>
          <w:lang w:eastAsia="ru-RU"/>
        </w:rPr>
        <w:t>ДОУ</w:t>
      </w:r>
      <w:r w:rsidR="00A7076C" w:rsidRPr="00A7076C">
        <w:rPr>
          <w:rFonts w:ascii="Times New Roman" w:eastAsia="Times New Roman" w:hAnsi="Times New Roman" w:cs="Times New Roman"/>
          <w:sz w:val="24"/>
          <w:szCs w:val="24"/>
          <w:lang w:eastAsia="ru-RU"/>
        </w:rPr>
        <w:t>) достоверной информации об исполнителе и оказываемых платных услугах, обеспечивающей возможность их правильного выбора.</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 xml:space="preserve">2.11. Директор </w:t>
      </w:r>
      <w:r>
        <w:rPr>
          <w:rFonts w:ascii="Times New Roman" w:eastAsia="Times New Roman" w:hAnsi="Times New Roman" w:cs="Times New Roman"/>
          <w:sz w:val="24"/>
          <w:szCs w:val="24"/>
          <w:lang w:eastAsia="ru-RU"/>
        </w:rPr>
        <w:t>ДОУ</w:t>
      </w:r>
      <w:r w:rsidR="00A7076C" w:rsidRPr="00A7076C">
        <w:rPr>
          <w:rFonts w:ascii="Times New Roman" w:eastAsia="Times New Roman" w:hAnsi="Times New Roman" w:cs="Times New Roman"/>
          <w:sz w:val="24"/>
          <w:szCs w:val="24"/>
          <w:lang w:eastAsia="ru-RU"/>
        </w:rPr>
        <w:t xml:space="preserve"> на основании предложений ответственных лиц издает приказ об организации конкретной платной услуги </w:t>
      </w:r>
      <w:r>
        <w:rPr>
          <w:rFonts w:ascii="Times New Roman" w:eastAsia="Times New Roman" w:hAnsi="Times New Roman" w:cs="Times New Roman"/>
          <w:sz w:val="24"/>
          <w:szCs w:val="24"/>
          <w:lang w:eastAsia="ru-RU"/>
        </w:rPr>
        <w:t>в ДОУ. Приказом утверждается: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порядок предоставления платной услуги (график, режим работы);</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учебная программа, включающая учебный план;</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кадровый состав (руководитель, преподаватель, группа преподавателей, штатное расписание) и его функциональные обязанности;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 xml:space="preserve">сметы доходов и расходов, в </w:t>
      </w:r>
      <w:proofErr w:type="spellStart"/>
      <w:r w:rsidRPr="00A7076C">
        <w:rPr>
          <w:rFonts w:ascii="Times New Roman" w:eastAsia="Times New Roman" w:hAnsi="Times New Roman" w:cs="Times New Roman"/>
          <w:sz w:val="24"/>
          <w:szCs w:val="24"/>
          <w:lang w:eastAsia="ru-RU"/>
        </w:rPr>
        <w:t>т.ч</w:t>
      </w:r>
      <w:proofErr w:type="spellEnd"/>
      <w:r w:rsidRPr="00A7076C">
        <w:rPr>
          <w:rFonts w:ascii="Times New Roman" w:eastAsia="Times New Roman" w:hAnsi="Times New Roman" w:cs="Times New Roman"/>
          <w:sz w:val="24"/>
          <w:szCs w:val="24"/>
          <w:lang w:eastAsia="ru-RU"/>
        </w:rPr>
        <w:t>. расчет на одного потребителя для определения цены услуг;</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состав заказчиков услуг;</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ответственность лиц за организацию платной услуги;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льготы по оплате платной услуги.</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2.12. В рабочем порядке директор образовательной организации мо</w:t>
      </w:r>
      <w:r>
        <w:rPr>
          <w:rFonts w:ascii="Times New Roman" w:eastAsia="Times New Roman" w:hAnsi="Times New Roman" w:cs="Times New Roman"/>
          <w:sz w:val="24"/>
          <w:szCs w:val="24"/>
          <w:lang w:eastAsia="ru-RU"/>
        </w:rPr>
        <w:t>жет рассматривать и утверждать:</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список лиц, получающих платную услугу (список может дополняться, уточняться в течение учебного периода);</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расписание занятий;</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и т.д.).</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AD78BD">
        <w:rPr>
          <w:rFonts w:ascii="Times New Roman" w:eastAsia="Times New Roman" w:hAnsi="Times New Roman" w:cs="Times New Roman"/>
          <w:sz w:val="24"/>
          <w:szCs w:val="24"/>
          <w:lang w:eastAsia="ru-RU"/>
        </w:rPr>
        <w:t xml:space="preserve"> </w:t>
      </w:r>
      <w:r w:rsidRPr="00AD78BD">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2.13.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3. Классификация платных образовательных услуг</w:t>
      </w:r>
    </w:p>
    <w:p w:rsidR="002E7B50" w:rsidRDefault="002E7B50" w:rsidP="00A7076C">
      <w:pPr>
        <w:spacing w:after="0" w:line="240" w:lineRule="auto"/>
        <w:rPr>
          <w:rFonts w:ascii="Times New Roman" w:eastAsia="Times New Roman" w:hAnsi="Times New Roman" w:cs="Times New Roman"/>
          <w:sz w:val="24"/>
          <w:szCs w:val="24"/>
          <w:lang w:eastAsia="ru-RU"/>
        </w:rPr>
      </w:pP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3.1. Платные образовательные услуги подразделяются на образовательные, развивающие, оздоровительные и организационные.</w:t>
      </w:r>
    </w:p>
    <w:p w:rsidR="00A7076C" w:rsidRPr="00AD78BD" w:rsidRDefault="002E7B50" w:rsidP="00A7076C">
      <w:pPr>
        <w:spacing w:after="0" w:line="240" w:lineRule="auto"/>
        <w:rPr>
          <w:rFonts w:ascii="Times New Roman" w:eastAsia="Times New Roman" w:hAnsi="Times New Roman" w:cs="Times New Roman"/>
          <w:sz w:val="24"/>
          <w:szCs w:val="24"/>
          <w:lang w:eastAsia="ru-RU"/>
        </w:rPr>
      </w:pPr>
      <w:r w:rsidRPr="00AD78BD">
        <w:rPr>
          <w:rFonts w:ascii="Times New Roman" w:eastAsia="Times New Roman" w:hAnsi="Times New Roman" w:cs="Times New Roman"/>
          <w:sz w:val="24"/>
          <w:szCs w:val="24"/>
          <w:lang w:eastAsia="ru-RU"/>
        </w:rPr>
        <w:t xml:space="preserve"> </w:t>
      </w:r>
      <w:r w:rsidRPr="00AD78B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3.1.1. Образовательные услуги:</w:t>
      </w:r>
      <w:r w:rsidRPr="00AD78BD">
        <w:rPr>
          <w:rFonts w:ascii="Times New Roman" w:eastAsia="Times New Roman" w:hAnsi="Times New Roman" w:cs="Times New Roman"/>
          <w:sz w:val="24"/>
          <w:szCs w:val="24"/>
          <w:lang w:eastAsia="ru-RU"/>
        </w:rPr>
        <w:t xml:space="preserve"> </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изучение специальных дисциплин сверх часов и сверх программ по данной дисциплине;</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изучение элективных дисциплин и курсов, не предусмотренных учебным планом;</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изучение иностранных языков;</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 xml:space="preserve">подготовка к </w:t>
      </w:r>
      <w:r w:rsidR="002E7B50">
        <w:rPr>
          <w:rFonts w:ascii="Times New Roman" w:eastAsia="Times New Roman" w:hAnsi="Times New Roman" w:cs="Times New Roman"/>
          <w:sz w:val="24"/>
          <w:szCs w:val="24"/>
          <w:lang w:eastAsia="ru-RU"/>
        </w:rPr>
        <w:t>ДОУ</w:t>
      </w:r>
      <w:r w:rsidRPr="00A7076C">
        <w:rPr>
          <w:rFonts w:ascii="Times New Roman" w:eastAsia="Times New Roman" w:hAnsi="Times New Roman" w:cs="Times New Roman"/>
          <w:sz w:val="24"/>
          <w:szCs w:val="24"/>
          <w:lang w:eastAsia="ru-RU"/>
        </w:rPr>
        <w:t>.</w:t>
      </w:r>
    </w:p>
    <w:p w:rsidR="00A7076C" w:rsidRPr="00A7076C" w:rsidRDefault="00A7076C" w:rsidP="002E7B50">
      <w:pPr>
        <w:spacing w:after="0" w:line="240" w:lineRule="auto"/>
        <w:ind w:firstLine="708"/>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3.1.2. Развивающие услуги: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кружки различной направленности;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группы, студии, факультативы, работающие по программам дополнительного образования детей.</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lastRenderedPageBreak/>
        <w:t xml:space="preserve"> </w:t>
      </w:r>
      <w:r w:rsidRPr="002E7B5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3.1.3. Оздоровительные услуги: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спортивные секции по укреплению здоровья детей.</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AD78BD">
        <w:rPr>
          <w:rFonts w:ascii="Times New Roman" w:eastAsia="Times New Roman" w:hAnsi="Times New Roman" w:cs="Times New Roman"/>
          <w:sz w:val="24"/>
          <w:szCs w:val="24"/>
          <w:lang w:eastAsia="ru-RU"/>
        </w:rPr>
        <w:t xml:space="preserve"> </w:t>
      </w:r>
      <w:r w:rsidRPr="00AD78B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3.1.4. Организационные услуги:</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организация охраны помещений образовательной организацией (по договору со сторонней организацией).</w:t>
      </w:r>
    </w:p>
    <w:p w:rsidR="002E7B50" w:rsidRDefault="002E7B50" w:rsidP="00A7076C">
      <w:pPr>
        <w:spacing w:after="0" w:line="240" w:lineRule="auto"/>
        <w:rPr>
          <w:rFonts w:ascii="Times New Roman" w:eastAsia="Times New Roman" w:hAnsi="Times New Roman" w:cs="Times New Roman"/>
          <w:sz w:val="24"/>
          <w:szCs w:val="24"/>
          <w:lang w:eastAsia="ru-RU"/>
        </w:rPr>
      </w:pP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AD78BD">
        <w:rPr>
          <w:rFonts w:ascii="Times New Roman" w:eastAsia="Times New Roman" w:hAnsi="Times New Roman" w:cs="Times New Roman"/>
          <w:sz w:val="24"/>
          <w:szCs w:val="24"/>
          <w:lang w:eastAsia="ru-RU"/>
        </w:rPr>
        <w:t xml:space="preserve">                                     </w:t>
      </w:r>
      <w:r w:rsidR="00A7076C" w:rsidRPr="00A7076C">
        <w:rPr>
          <w:rFonts w:ascii="Times New Roman" w:eastAsia="Times New Roman" w:hAnsi="Times New Roman" w:cs="Times New Roman"/>
          <w:sz w:val="24"/>
          <w:szCs w:val="24"/>
          <w:lang w:eastAsia="ru-RU"/>
        </w:rPr>
        <w:t>4. Ответственность исполнителя и заказчика</w:t>
      </w:r>
    </w:p>
    <w:p w:rsidR="002E7B50" w:rsidRDefault="002E7B50" w:rsidP="00A7076C">
      <w:pPr>
        <w:spacing w:after="0" w:line="240" w:lineRule="auto"/>
        <w:rPr>
          <w:rFonts w:ascii="Times New Roman" w:eastAsia="Times New Roman" w:hAnsi="Times New Roman" w:cs="Times New Roman"/>
          <w:sz w:val="24"/>
          <w:szCs w:val="24"/>
          <w:lang w:eastAsia="ru-RU"/>
        </w:rPr>
      </w:pP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4.1.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w:t>
      </w:r>
      <w:r>
        <w:rPr>
          <w:rFonts w:ascii="Times New Roman" w:eastAsia="Times New Roman" w:hAnsi="Times New Roman" w:cs="Times New Roman"/>
          <w:sz w:val="24"/>
          <w:szCs w:val="24"/>
          <w:lang w:eastAsia="ru-RU"/>
        </w:rPr>
        <w:t>е по своему выбору потребовать:</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безвозмездного оказания образовательных услуг;</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соразмерного уменьшения стоимости оказанных платных образовательных услуг;</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 xml:space="preserve">возмещения понесенных им расходов по устранению </w:t>
      </w:r>
      <w:proofErr w:type="gramStart"/>
      <w:r w:rsidRPr="00A7076C">
        <w:rPr>
          <w:rFonts w:ascii="Times New Roman" w:eastAsia="Times New Roman" w:hAnsi="Times New Roman" w:cs="Times New Roman"/>
          <w:sz w:val="24"/>
          <w:szCs w:val="24"/>
          <w:lang w:eastAsia="ru-RU"/>
        </w:rPr>
        <w:t>недостатков</w:t>
      </w:r>
      <w:proofErr w:type="gramEnd"/>
      <w:r w:rsidRPr="00A7076C">
        <w:rPr>
          <w:rFonts w:ascii="Times New Roman" w:eastAsia="Times New Roman" w:hAnsi="Times New Roman" w:cs="Times New Roman"/>
          <w:sz w:val="24"/>
          <w:szCs w:val="24"/>
          <w:lang w:eastAsia="ru-RU"/>
        </w:rPr>
        <w:t xml:space="preserve"> оказанных платных образовательных услуг своими силами или третьими лицами.</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w:t>
      </w:r>
      <w:r>
        <w:rPr>
          <w:rFonts w:ascii="Times New Roman" w:eastAsia="Times New Roman" w:hAnsi="Times New Roman" w:cs="Times New Roman"/>
          <w:sz w:val="24"/>
          <w:szCs w:val="24"/>
          <w:lang w:eastAsia="ru-RU"/>
        </w:rPr>
        <w:t>казчик вправе по своему выбору:</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потребовать уменьшения стоимости платных образовательных услуг;</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расторгнуть договор.</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4.6. По инициативе исполнителя договор может быть расторгнут в односторон</w:t>
      </w:r>
      <w:r>
        <w:rPr>
          <w:rFonts w:ascii="Times New Roman" w:eastAsia="Times New Roman" w:hAnsi="Times New Roman" w:cs="Times New Roman"/>
          <w:sz w:val="24"/>
          <w:szCs w:val="24"/>
          <w:lang w:eastAsia="ru-RU"/>
        </w:rPr>
        <w:t>нем порядке в следующем случае:</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применение к обучающемуся, достигшему возраста 15 лет, отчисления как меры дисциплинарного взыскания;</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просрочка оплаты стоимости платных образовательных услуг;</w:t>
      </w:r>
    </w:p>
    <w:p w:rsidR="00A7076C" w:rsidRPr="00A7076C" w:rsidRDefault="00A7076C" w:rsidP="00A7076C">
      <w:pPr>
        <w:spacing w:after="0" w:line="240" w:lineRule="auto"/>
        <w:rPr>
          <w:rFonts w:ascii="Times New Roman" w:eastAsia="Times New Roman" w:hAnsi="Times New Roman" w:cs="Times New Roman"/>
          <w:sz w:val="24"/>
          <w:szCs w:val="24"/>
          <w:lang w:eastAsia="ru-RU"/>
        </w:rPr>
      </w:pPr>
      <w:r w:rsidRPr="00A7076C">
        <w:rPr>
          <w:rFonts w:ascii="Times New Roman" w:eastAsia="Times New Roman" w:hAnsi="Times New Roman" w:cs="Times New Roman"/>
          <w:sz w:val="24"/>
          <w:szCs w:val="24"/>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E7B50" w:rsidRDefault="002E7B50" w:rsidP="00A7076C">
      <w:pPr>
        <w:spacing w:after="0" w:line="240" w:lineRule="auto"/>
        <w:rPr>
          <w:rFonts w:ascii="Times New Roman" w:eastAsia="Times New Roman" w:hAnsi="Times New Roman" w:cs="Times New Roman"/>
          <w:sz w:val="24"/>
          <w:szCs w:val="24"/>
          <w:lang w:eastAsia="ru-RU"/>
        </w:rPr>
      </w:pPr>
    </w:p>
    <w:p w:rsidR="002E7B50" w:rsidRDefault="002E7B50" w:rsidP="00A7076C">
      <w:pPr>
        <w:spacing w:after="0" w:line="240" w:lineRule="auto"/>
        <w:rPr>
          <w:rFonts w:ascii="Times New Roman" w:eastAsia="Times New Roman" w:hAnsi="Times New Roman" w:cs="Times New Roman"/>
          <w:sz w:val="24"/>
          <w:szCs w:val="24"/>
          <w:lang w:eastAsia="ru-RU"/>
        </w:rPr>
      </w:pPr>
    </w:p>
    <w:p w:rsid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lastRenderedPageBreak/>
        <w:t xml:space="preserve"> </w:t>
      </w:r>
      <w:r w:rsidRPr="002E7B50">
        <w:rPr>
          <w:rFonts w:ascii="Times New Roman" w:eastAsia="Times New Roman" w:hAnsi="Times New Roman" w:cs="Times New Roman"/>
          <w:sz w:val="24"/>
          <w:szCs w:val="24"/>
          <w:lang w:eastAsia="ru-RU"/>
        </w:rPr>
        <w:tab/>
      </w:r>
      <w:r w:rsidRPr="00AD78BD">
        <w:rPr>
          <w:rFonts w:ascii="Times New Roman" w:eastAsia="Times New Roman" w:hAnsi="Times New Roman" w:cs="Times New Roman"/>
          <w:sz w:val="24"/>
          <w:szCs w:val="24"/>
          <w:lang w:eastAsia="ru-RU"/>
        </w:rPr>
        <w:t xml:space="preserve">                                   </w:t>
      </w:r>
      <w:r w:rsidR="00A7076C" w:rsidRPr="00A7076C">
        <w:rPr>
          <w:rFonts w:ascii="Times New Roman" w:eastAsia="Times New Roman" w:hAnsi="Times New Roman" w:cs="Times New Roman"/>
          <w:sz w:val="24"/>
          <w:szCs w:val="24"/>
          <w:lang w:eastAsia="ru-RU"/>
        </w:rPr>
        <w:t>5. Заключительные положения</w:t>
      </w:r>
    </w:p>
    <w:p w:rsidR="002E7B50" w:rsidRPr="00A7076C" w:rsidRDefault="002E7B50" w:rsidP="00A7076C">
      <w:pPr>
        <w:spacing w:after="0" w:line="240" w:lineRule="auto"/>
        <w:rPr>
          <w:rFonts w:ascii="Times New Roman" w:eastAsia="Times New Roman" w:hAnsi="Times New Roman" w:cs="Times New Roman"/>
          <w:sz w:val="24"/>
          <w:szCs w:val="24"/>
          <w:lang w:eastAsia="ru-RU"/>
        </w:rPr>
      </w:pP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 xml:space="preserve">5.1. Настоящее Положение о платных дополнительных образовательных услугах является локальным нормативным актом, принимается на Совете </w:t>
      </w:r>
      <w:r>
        <w:rPr>
          <w:rFonts w:ascii="Times New Roman" w:eastAsia="Times New Roman" w:hAnsi="Times New Roman" w:cs="Times New Roman"/>
          <w:sz w:val="24"/>
          <w:szCs w:val="24"/>
          <w:lang w:eastAsia="ru-RU"/>
        </w:rPr>
        <w:t>ДОУ</w:t>
      </w:r>
      <w:r w:rsidR="00A7076C" w:rsidRPr="00A7076C">
        <w:rPr>
          <w:rFonts w:ascii="Times New Roman" w:eastAsia="Times New Roman" w:hAnsi="Times New Roman" w:cs="Times New Roman"/>
          <w:sz w:val="24"/>
          <w:szCs w:val="24"/>
          <w:lang w:eastAsia="ru-RU"/>
        </w:rPr>
        <w:t xml:space="preserve"> и утверждается (либо вводится в действие) приказом директора образовательной организации.</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5.3. Положение о платных дополнительных образовательных услугах образовательной организации принимается на неопределенный срок. Изменения и дополнения к Положению принимаются в порядке, предусмотренном п.5.1. настоящего Положения.</w:t>
      </w:r>
    </w:p>
    <w:p w:rsidR="00A7076C" w:rsidRPr="00A7076C" w:rsidRDefault="002E7B50" w:rsidP="00A7076C">
      <w:pPr>
        <w:spacing w:after="0" w:line="240" w:lineRule="auto"/>
        <w:rPr>
          <w:rFonts w:ascii="Times New Roman" w:eastAsia="Times New Roman" w:hAnsi="Times New Roman" w:cs="Times New Roman"/>
          <w:sz w:val="24"/>
          <w:szCs w:val="24"/>
          <w:lang w:eastAsia="ru-RU"/>
        </w:rPr>
      </w:pPr>
      <w:r w:rsidRPr="002E7B50">
        <w:rPr>
          <w:rFonts w:ascii="Times New Roman" w:eastAsia="Times New Roman" w:hAnsi="Times New Roman" w:cs="Times New Roman"/>
          <w:sz w:val="24"/>
          <w:szCs w:val="24"/>
          <w:lang w:eastAsia="ru-RU"/>
        </w:rPr>
        <w:t xml:space="preserve"> </w:t>
      </w:r>
      <w:r w:rsidRPr="002E7B50">
        <w:rPr>
          <w:rFonts w:ascii="Times New Roman" w:eastAsia="Times New Roman" w:hAnsi="Times New Roman" w:cs="Times New Roman"/>
          <w:sz w:val="24"/>
          <w:szCs w:val="24"/>
          <w:lang w:eastAsia="ru-RU"/>
        </w:rPr>
        <w:tab/>
      </w:r>
      <w:r w:rsidR="00A7076C" w:rsidRPr="00A7076C">
        <w:rPr>
          <w:rFonts w:ascii="Times New Roman" w:eastAsia="Times New Roman" w:hAnsi="Times New Roman" w:cs="Times New Roman"/>
          <w:sz w:val="24"/>
          <w:szCs w:val="24"/>
          <w:lang w:eastAsia="ru-RU"/>
        </w:rP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8233C" w:rsidRPr="00A8233C" w:rsidRDefault="00A7076C" w:rsidP="00A7076C">
      <w:pPr>
        <w:spacing w:after="134" w:line="240" w:lineRule="auto"/>
        <w:jc w:val="center"/>
        <w:rPr>
          <w:rFonts w:ascii="Times New Roman" w:eastAsia="Times New Roman" w:hAnsi="Times New Roman" w:cs="Times New Roman"/>
          <w:vanish/>
          <w:sz w:val="24"/>
          <w:szCs w:val="24"/>
          <w:lang w:eastAsia="ru-RU"/>
        </w:rPr>
      </w:pPr>
      <w:r w:rsidRPr="00A7076C">
        <w:rPr>
          <w:rFonts w:ascii="Times New Roman" w:eastAsia="Times New Roman" w:hAnsi="Times New Roman" w:cs="Times New Roman"/>
          <w:sz w:val="24"/>
          <w:szCs w:val="24"/>
          <w:lang w:eastAsia="ru-RU"/>
        </w:rPr>
        <w:t xml:space="preserve"> </w:t>
      </w:r>
      <w:r w:rsidR="00A8233C" w:rsidRPr="00A8233C">
        <w:rPr>
          <w:rFonts w:ascii="Times New Roman" w:eastAsia="Times New Roman" w:hAnsi="Times New Roman" w:cs="Times New Roman"/>
          <w:vanish/>
          <w:sz w:val="24"/>
          <w:szCs w:val="24"/>
          <w:lang w:eastAsia="ru-RU"/>
        </w:rPr>
        <w:t>Конец формы</w:t>
      </w:r>
    </w:p>
    <w:p w:rsidR="0081028E" w:rsidRPr="00A8233C" w:rsidRDefault="0081028E" w:rsidP="004B7537">
      <w:pPr>
        <w:spacing w:line="240" w:lineRule="auto"/>
        <w:rPr>
          <w:rFonts w:ascii="Times New Roman" w:hAnsi="Times New Roman" w:cs="Times New Roman"/>
          <w:sz w:val="24"/>
          <w:szCs w:val="24"/>
        </w:rPr>
      </w:pPr>
    </w:p>
    <w:sectPr w:rsidR="0081028E" w:rsidRPr="00A8233C" w:rsidSect="00A8233C">
      <w:headerReference w:type="default" r:id="rId6"/>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05" w:rsidRDefault="00FB6A05" w:rsidP="00A8233C">
      <w:pPr>
        <w:spacing w:after="0" w:line="240" w:lineRule="auto"/>
      </w:pPr>
      <w:r>
        <w:separator/>
      </w:r>
    </w:p>
  </w:endnote>
  <w:endnote w:type="continuationSeparator" w:id="0">
    <w:p w:rsidR="00FB6A05" w:rsidRDefault="00FB6A05" w:rsidP="00A8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05" w:rsidRDefault="00FB6A05" w:rsidP="00A8233C">
      <w:pPr>
        <w:spacing w:after="0" w:line="240" w:lineRule="auto"/>
      </w:pPr>
      <w:r>
        <w:separator/>
      </w:r>
    </w:p>
  </w:footnote>
  <w:footnote w:type="continuationSeparator" w:id="0">
    <w:p w:rsidR="00FB6A05" w:rsidRDefault="00FB6A05" w:rsidP="00A8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70933"/>
      <w:docPartObj>
        <w:docPartGallery w:val="Page Numbers (Top of Page)"/>
        <w:docPartUnique/>
      </w:docPartObj>
    </w:sdtPr>
    <w:sdtEndPr/>
    <w:sdtContent>
      <w:p w:rsidR="00A8233C" w:rsidRDefault="00A8233C">
        <w:pPr>
          <w:pStyle w:val="a3"/>
          <w:jc w:val="center"/>
        </w:pPr>
        <w:r>
          <w:fldChar w:fldCharType="begin"/>
        </w:r>
        <w:r>
          <w:instrText>PAGE   \* MERGEFORMAT</w:instrText>
        </w:r>
        <w:r>
          <w:fldChar w:fldCharType="separate"/>
        </w:r>
        <w:r w:rsidR="00750317">
          <w:rPr>
            <w:noProof/>
          </w:rPr>
          <w:t>6</w:t>
        </w:r>
        <w:r>
          <w:fldChar w:fldCharType="end"/>
        </w:r>
      </w:p>
    </w:sdtContent>
  </w:sdt>
  <w:p w:rsidR="00A8233C" w:rsidRDefault="00A823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77"/>
    <w:rsid w:val="001E1A7A"/>
    <w:rsid w:val="002E7B50"/>
    <w:rsid w:val="004B7537"/>
    <w:rsid w:val="00616C74"/>
    <w:rsid w:val="007448C4"/>
    <w:rsid w:val="00750317"/>
    <w:rsid w:val="0081028E"/>
    <w:rsid w:val="008E2547"/>
    <w:rsid w:val="00A7076C"/>
    <w:rsid w:val="00A8233C"/>
    <w:rsid w:val="00AD78BD"/>
    <w:rsid w:val="00BA2A77"/>
    <w:rsid w:val="00E4216D"/>
    <w:rsid w:val="00FB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897D2-8CE8-44D6-B968-AF6CF09F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3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33C"/>
  </w:style>
  <w:style w:type="paragraph" w:styleId="a5">
    <w:name w:val="footer"/>
    <w:basedOn w:val="a"/>
    <w:link w:val="a6"/>
    <w:uiPriority w:val="99"/>
    <w:unhideWhenUsed/>
    <w:rsid w:val="00A823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233C"/>
  </w:style>
  <w:style w:type="paragraph" w:styleId="a7">
    <w:name w:val="Balloon Text"/>
    <w:basedOn w:val="a"/>
    <w:link w:val="a8"/>
    <w:uiPriority w:val="99"/>
    <w:semiHidden/>
    <w:unhideWhenUsed/>
    <w:rsid w:val="004B75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7537"/>
    <w:rPr>
      <w:rFonts w:ascii="Segoe UI" w:hAnsi="Segoe UI" w:cs="Segoe UI"/>
      <w:sz w:val="18"/>
      <w:szCs w:val="18"/>
    </w:rPr>
  </w:style>
  <w:style w:type="paragraph" w:styleId="a9">
    <w:name w:val="List Paragraph"/>
    <w:basedOn w:val="a"/>
    <w:uiPriority w:val="34"/>
    <w:qFormat/>
    <w:rsid w:val="004B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2023-08-09T07:53:00Z</cp:lastPrinted>
  <dcterms:created xsi:type="dcterms:W3CDTF">2023-08-09T07:27:00Z</dcterms:created>
  <dcterms:modified xsi:type="dcterms:W3CDTF">2023-09-06T07:37:00Z</dcterms:modified>
</cp:coreProperties>
</file>